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918" w:right="928" w:firstLine="2"/>
        <w:jc w:val="center"/>
        <w:rPr>
          <w:b/>
          <w:sz w:val="24"/>
        </w:rPr>
      </w:pPr>
      <w:r>
        <w:rPr>
          <w:b/>
          <w:sz w:val="24"/>
          <w:u w:val="thick"/>
        </w:rPr>
        <w:t>APPLICATION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FORM</w:t>
      </w:r>
      <w:r>
        <w:rPr>
          <w:b/>
          <w:spacing w:val="11"/>
          <w:sz w:val="24"/>
          <w:u w:val="thick"/>
        </w:rPr>
        <w:t> </w:t>
      </w:r>
      <w:r>
        <w:rPr>
          <w:b/>
          <w:sz w:val="24"/>
          <w:u w:val="thick"/>
        </w:rPr>
        <w:t>FOR OUSL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AWARD 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THE BEST</w:t>
      </w:r>
      <w:r>
        <w:rPr>
          <w:b/>
          <w:spacing w:val="1"/>
          <w:sz w:val="24"/>
        </w:rPr>
        <w:t> </w:t>
      </w:r>
      <w:r>
        <w:rPr>
          <w:b/>
          <w:sz w:val="24"/>
          <w:u w:val="thick"/>
        </w:rPr>
        <w:t>EDUCATIONAL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VIDEO PRODUCTION &amp; THE BEST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INTERACTIVE</w:t>
      </w:r>
      <w:r>
        <w:rPr>
          <w:b/>
          <w:spacing w:val="-58"/>
          <w:sz w:val="24"/>
        </w:rPr>
        <w:t> </w:t>
      </w:r>
      <w:r>
        <w:rPr>
          <w:b/>
          <w:sz w:val="24"/>
          <w:u w:val="thick"/>
        </w:rPr>
        <w:t>MULTIMEDIA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(IMM)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COURSEWARE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89"/>
        <w:ind w:left="746" w:right="749" w:firstLine="0"/>
        <w:jc w:val="center"/>
        <w:rPr>
          <w:b/>
          <w:sz w:val="28"/>
        </w:rPr>
      </w:pPr>
      <w:r>
        <w:rPr>
          <w:b/>
          <w:sz w:val="28"/>
        </w:rPr>
        <w:t>Year: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2021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820" w:val="left" w:leader="none"/>
        </w:tabs>
        <w:ind w:left="100"/>
      </w:pPr>
      <w:r>
        <w:rPr>
          <w:sz w:val="28"/>
        </w:rPr>
        <w:t>1</w:t>
      </w:r>
      <w:r>
        <w:rPr/>
        <w:t>.</w:t>
        <w:tab/>
        <w:t>Name/s of the</w:t>
      </w:r>
      <w:r>
        <w:rPr>
          <w:spacing w:val="-2"/>
        </w:rPr>
        <w:t> </w:t>
      </w:r>
      <w:r>
        <w:rPr/>
        <w:t>Applicant/s: …………………………………………………...........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20" w:val="left" w:leader="none"/>
        </w:tabs>
        <w:ind w:left="100"/>
      </w:pPr>
      <w:r>
        <w:rPr/>
        <w:t>2</w:t>
        <w:tab/>
        <w:t>Faculty/Centre/Unit:</w:t>
      </w:r>
      <w:r>
        <w:rPr>
          <w:spacing w:val="-1"/>
        </w:rPr>
        <w:t> </w:t>
      </w:r>
      <w:r>
        <w:rPr/>
        <w:t>…………………………………………………..</w:t>
      </w:r>
      <w:r>
        <w:rPr>
          <w:spacing w:val="-1"/>
        </w:rPr>
        <w:t> </w:t>
      </w:r>
      <w:r>
        <w:rPr/>
        <w:t>…………..</w:t>
      </w:r>
    </w:p>
    <w:p>
      <w:pPr>
        <w:pStyle w:val="BodyText"/>
      </w:pPr>
    </w:p>
    <w:p>
      <w:pPr>
        <w:pStyle w:val="BodyText"/>
        <w:tabs>
          <w:tab w:pos="820" w:val="left" w:leader="none"/>
        </w:tabs>
        <w:ind w:left="100"/>
      </w:pPr>
      <w:r>
        <w:rPr/>
        <w:t>3.</w:t>
        <w:tab/>
        <w:t>Department/Division:</w:t>
      </w:r>
      <w:r>
        <w:rPr>
          <w:spacing w:val="-9"/>
        </w:rPr>
        <w:t> </w:t>
      </w:r>
      <w:r>
        <w:rPr/>
        <w:t>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Area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Discipline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Research/Related</w:t>
      </w:r>
      <w:r>
        <w:rPr>
          <w:spacing w:val="-1"/>
          <w:sz w:val="24"/>
        </w:rPr>
        <w:t> </w:t>
      </w:r>
      <w:r>
        <w:rPr>
          <w:sz w:val="24"/>
        </w:rPr>
        <w:t>Course/Programme:</w:t>
      </w:r>
      <w:r>
        <w:rPr>
          <w:spacing w:val="-1"/>
          <w:sz w:val="24"/>
        </w:rPr>
        <w:t> </w:t>
      </w:r>
      <w:r>
        <w:rPr>
          <w:sz w:val="24"/>
        </w:rPr>
        <w:t>………………………</w:t>
      </w:r>
    </w:p>
    <w:p>
      <w:pPr>
        <w:pStyle w:val="BodyText"/>
        <w:spacing w:before="1"/>
      </w:pPr>
    </w:p>
    <w:p>
      <w:pPr>
        <w:pStyle w:val="BodyText"/>
        <w:ind w:left="801" w:right="749"/>
        <w:jc w:val="center"/>
      </w:pPr>
      <w:r>
        <w:rPr/>
        <w:t>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ind w:left="801" w:right="749"/>
        <w:jc w:val="center"/>
      </w:pPr>
      <w:r>
        <w:rPr/>
        <w:t>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30" w:after="0"/>
        <w:ind w:left="820" w:right="0" w:hanging="721"/>
        <w:jc w:val="left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Research Paper/Educational</w:t>
      </w:r>
      <w:r>
        <w:rPr>
          <w:spacing w:val="-1"/>
          <w:sz w:val="24"/>
        </w:rPr>
        <w:t> </w:t>
      </w:r>
      <w:r>
        <w:rPr>
          <w:sz w:val="24"/>
        </w:rPr>
        <w:t>Video: …………………………………….</w:t>
      </w:r>
    </w:p>
    <w:p>
      <w:pPr>
        <w:pStyle w:val="BodyText"/>
        <w:ind w:left="820"/>
      </w:pPr>
      <w:r>
        <w:rPr/>
        <w:t>[Please</w:t>
      </w:r>
      <w:r>
        <w:rPr>
          <w:spacing w:val="-1"/>
        </w:rPr>
        <w:t> </w:t>
      </w:r>
      <w:r>
        <w:rPr/>
        <w:t>attach a</w:t>
      </w:r>
      <w:r>
        <w:rPr>
          <w:spacing w:val="-1"/>
        </w:rPr>
        <w:t> </w:t>
      </w:r>
      <w:r>
        <w:rPr/>
        <w:t>copy</w:t>
      </w:r>
      <w:r>
        <w:rPr>
          <w:spacing w:val="-5"/>
        </w:rPr>
        <w:t> </w:t>
      </w:r>
      <w:r>
        <w:rPr/>
        <w:t>of the</w:t>
      </w:r>
      <w:r>
        <w:rPr>
          <w:spacing w:val="-2"/>
        </w:rPr>
        <w:t> </w:t>
      </w:r>
      <w:r>
        <w:rPr/>
        <w:t>Research Paper]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application</w:t>
      </w:r>
      <w:r>
        <w:rPr>
          <w:spacing w:val="-1"/>
          <w:sz w:val="24"/>
        </w:rPr>
        <w:t> </w:t>
      </w:r>
      <w:r>
        <w:rPr>
          <w:sz w:val="24"/>
        </w:rPr>
        <w:t>is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/>
        <w:ind w:left="820" w:right="6543"/>
      </w:pPr>
      <w:r>
        <w:rPr/>
        <w:pict>
          <v:rect style="position:absolute;margin-left:246.600006pt;margin-top:-.726887pt;width:33.0pt;height:20.25pt;mso-position-horizontal-relative:page;mso-position-vertical-relative:paragraph;z-index:157286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46.600006pt;margin-top:53.273113pt;width:33.0pt;height:20.25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t>Best Video Production</w:t>
      </w:r>
      <w:r>
        <w:rPr>
          <w:spacing w:val="-58"/>
        </w:rPr>
        <w:t> </w:t>
      </w:r>
      <w:r>
        <w:rPr/>
        <w:t>Or</w:t>
      </w:r>
    </w:p>
    <w:p>
      <w:pPr>
        <w:pStyle w:val="BodyText"/>
        <w:spacing w:before="1"/>
        <w:ind w:left="820"/>
      </w:pPr>
      <w:r>
        <w:rPr/>
        <w:t>Interactive</w:t>
      </w:r>
      <w:r>
        <w:rPr>
          <w:spacing w:val="-4"/>
        </w:rPr>
        <w:t> </w:t>
      </w:r>
      <w:r>
        <w:rPr/>
        <w:t>Multimedia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820"/>
      </w:pPr>
      <w:r>
        <w:rPr/>
        <w:t>I/we</w:t>
      </w:r>
      <w:r>
        <w:rPr>
          <w:spacing w:val="-2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 the information furnished above</w:t>
      </w:r>
      <w:r>
        <w:rPr>
          <w:spacing w:val="-1"/>
        </w:rPr>
        <w:t> </w:t>
      </w:r>
      <w:r>
        <w:rPr/>
        <w:t>is true</w:t>
      </w:r>
      <w:r>
        <w:rPr>
          <w:spacing w:val="-1"/>
        </w:rPr>
        <w:t> </w:t>
      </w:r>
      <w:r>
        <w:rPr/>
        <w:t>and accurate.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302" w:val="left" w:leader="none"/>
        </w:tabs>
        <w:ind w:left="100"/>
      </w:pPr>
      <w:r>
        <w:rPr/>
        <w:t>Date:</w:t>
      </w:r>
      <w:r>
        <w:rPr>
          <w:spacing w:val="-1"/>
        </w:rPr>
        <w:t> </w:t>
      </w:r>
      <w:r>
        <w:rPr/>
        <w:t>…………………</w:t>
        <w:tab/>
        <w:t>…………………………………….</w:t>
      </w:r>
    </w:p>
    <w:p>
      <w:pPr>
        <w:pStyle w:val="BodyText"/>
        <w:ind w:left="5861"/>
      </w:pPr>
      <w:r>
        <w:rPr/>
        <w:t>Signature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applicant/s</w:t>
      </w:r>
    </w:p>
    <w:p>
      <w:pPr>
        <w:spacing w:after="0"/>
        <w:sectPr>
          <w:type w:val="continuous"/>
          <w:pgSz w:w="11910" w:h="16840"/>
          <w:pgMar w:top="1580" w:bottom="280" w:left="1160" w:right="1180"/>
        </w:sectPr>
      </w:pPr>
    </w:p>
    <w:p>
      <w:pPr>
        <w:pStyle w:val="Heading1"/>
        <w:spacing w:before="67"/>
        <w:ind w:firstLine="1547"/>
        <w:rPr>
          <w:u w:val="none"/>
        </w:rPr>
      </w:pPr>
      <w:r>
        <w:rPr>
          <w:u w:val="thick"/>
        </w:rPr>
        <w:t>GUIDELINES FOR</w:t>
      </w:r>
      <w:r>
        <w:rPr>
          <w:spacing w:val="1"/>
          <w:u w:val="thick"/>
        </w:rPr>
        <w:t> </w:t>
      </w:r>
      <w:r>
        <w:rPr>
          <w:u w:val="thick"/>
        </w:rPr>
        <w:t>AWARDS FOR THE BEST</w:t>
      </w:r>
      <w:r>
        <w:rPr>
          <w:spacing w:val="1"/>
          <w:u w:val="none"/>
        </w:rPr>
        <w:t> </w:t>
      </w:r>
      <w:r>
        <w:rPr>
          <w:u w:val="thick"/>
        </w:rPr>
        <w:t>EDUCATIONAL</w:t>
      </w:r>
      <w:r>
        <w:rPr>
          <w:spacing w:val="65"/>
          <w:u w:val="thick"/>
        </w:rPr>
        <w:t> </w:t>
      </w:r>
      <w:r>
        <w:rPr>
          <w:u w:val="thick"/>
        </w:rPr>
        <w:t>VIDEO</w:t>
      </w:r>
      <w:r>
        <w:rPr>
          <w:spacing w:val="-2"/>
          <w:u w:val="thick"/>
        </w:rPr>
        <w:t> </w:t>
      </w:r>
      <w:r>
        <w:rPr>
          <w:u w:val="thick"/>
        </w:rPr>
        <w:t>PRODUCTION</w:t>
      </w:r>
      <w:r>
        <w:rPr>
          <w:spacing w:val="-2"/>
          <w:u w:val="thick"/>
        </w:rPr>
        <w:t> </w:t>
      </w:r>
      <w:r>
        <w:rPr>
          <w:u w:val="thick"/>
        </w:rPr>
        <w:t>&amp;</w:t>
      </w:r>
      <w:r>
        <w:rPr>
          <w:spacing w:val="-4"/>
          <w:u w:val="thick"/>
        </w:rPr>
        <w:t> </w:t>
      </w: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BEST</w:t>
      </w:r>
      <w:r>
        <w:rPr>
          <w:spacing w:val="66"/>
          <w:u w:val="thick"/>
        </w:rPr>
        <w:t> </w:t>
      </w:r>
      <w:r>
        <w:rPr>
          <w:u w:val="thick"/>
        </w:rPr>
        <w:t>INTERACTIVE</w:t>
      </w:r>
    </w:p>
    <w:p>
      <w:pPr>
        <w:spacing w:before="2"/>
        <w:ind w:left="232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MULTIMEDIA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(IMM)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COURSEWARE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111" w:hanging="720"/>
        <w:jc w:val="left"/>
      </w:pPr>
      <w:r>
        <w:rPr/>
        <w:t>Type</w:t>
      </w:r>
      <w:r>
        <w:rPr>
          <w:spacing w:val="31"/>
        </w:rPr>
        <w:t> </w:t>
      </w:r>
      <w:r>
        <w:rPr/>
        <w:t>of</w:t>
      </w:r>
      <w:r>
        <w:rPr>
          <w:spacing w:val="36"/>
        </w:rPr>
        <w:t> </w:t>
      </w:r>
      <w:r>
        <w:rPr/>
        <w:t>Educational</w:t>
      </w:r>
      <w:r>
        <w:rPr>
          <w:spacing w:val="34"/>
        </w:rPr>
        <w:t> </w:t>
      </w:r>
      <w:r>
        <w:rPr/>
        <w:t>Video</w:t>
      </w:r>
      <w:r>
        <w:rPr>
          <w:spacing w:val="36"/>
        </w:rPr>
        <w:t> </w:t>
      </w:r>
      <w:r>
        <w:rPr/>
        <w:t>Productions/Interactive</w:t>
      </w:r>
      <w:r>
        <w:rPr>
          <w:spacing w:val="34"/>
        </w:rPr>
        <w:t> </w:t>
      </w:r>
      <w:r>
        <w:rPr/>
        <w:t>Multimedia</w:t>
      </w:r>
      <w:r>
        <w:rPr>
          <w:spacing w:val="34"/>
        </w:rPr>
        <w:t> </w:t>
      </w:r>
      <w:r>
        <w:rPr/>
        <w:t>Courseware</w:t>
      </w:r>
      <w:r>
        <w:rPr>
          <w:spacing w:val="32"/>
        </w:rPr>
        <w:t> </w:t>
      </w:r>
      <w:r>
        <w:rPr/>
        <w:t>to</w:t>
      </w:r>
      <w:r>
        <w:rPr>
          <w:spacing w:val="34"/>
        </w:rPr>
        <w:t> </w:t>
      </w:r>
      <w:r>
        <w:rPr/>
        <w:t>be</w:t>
      </w:r>
      <w:r>
        <w:rPr>
          <w:spacing w:val="-57"/>
        </w:rPr>
        <w:t> </w:t>
      </w:r>
      <w:r>
        <w:rPr/>
        <w:t>considered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0" w:hanging="720"/>
        <w:jc w:val="both"/>
        <w:rPr>
          <w:sz w:val="24"/>
        </w:rPr>
      </w:pPr>
      <w:r>
        <w:rPr>
          <w:sz w:val="24"/>
        </w:rPr>
        <w:t>Educational Video Productions not less than 20 minutes or Interactive Multimedia</w:t>
      </w:r>
      <w:r>
        <w:rPr>
          <w:spacing w:val="-57"/>
          <w:sz w:val="24"/>
        </w:rPr>
        <w:t> </w:t>
      </w:r>
      <w:r>
        <w:rPr>
          <w:sz w:val="24"/>
        </w:rPr>
        <w:t>Courseware which either related to the OUSL study programmes or about the</w:t>
      </w:r>
      <w:r>
        <w:rPr>
          <w:spacing w:val="1"/>
          <w:sz w:val="24"/>
        </w:rPr>
        <w:t> </w:t>
      </w:r>
      <w:r>
        <w:rPr>
          <w:sz w:val="24"/>
        </w:rPr>
        <w:t>OUSL</w:t>
      </w:r>
      <w:r>
        <w:rPr>
          <w:spacing w:val="-6"/>
          <w:sz w:val="24"/>
        </w:rPr>
        <w:t> </w:t>
      </w:r>
      <w:r>
        <w:rPr>
          <w:sz w:val="24"/>
        </w:rPr>
        <w:t>practices.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/>
        <w:t>Method</w:t>
      </w:r>
      <w:r>
        <w:rPr>
          <w:spacing w:val="-1"/>
        </w:rPr>
        <w:t> </w:t>
      </w:r>
      <w:r>
        <w:rPr/>
        <w:t>of Application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OUSL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award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4" w:hanging="720"/>
        <w:jc w:val="both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forwarded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(if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director/multimedia developer and the script writer/content developer is the same</w:t>
      </w:r>
      <w:r>
        <w:rPr>
          <w:spacing w:val="1"/>
          <w:sz w:val="24"/>
        </w:rPr>
        <w:t> </w:t>
      </w:r>
      <w:r>
        <w:rPr>
          <w:sz w:val="24"/>
        </w:rPr>
        <w:t>individual) or</w:t>
      </w:r>
      <w:r>
        <w:rPr>
          <w:spacing w:val="1"/>
          <w:sz w:val="24"/>
        </w:rPr>
        <w:t> </w:t>
      </w:r>
      <w:r>
        <w:rPr>
          <w:sz w:val="24"/>
        </w:rPr>
        <w:t>by a group (if the director/multimedia developer and the script</w:t>
      </w:r>
      <w:r>
        <w:rPr>
          <w:spacing w:val="1"/>
          <w:sz w:val="24"/>
        </w:rPr>
        <w:t> </w:t>
      </w:r>
      <w:r>
        <w:rPr>
          <w:sz w:val="24"/>
        </w:rPr>
        <w:t>writer/content</w:t>
      </w:r>
      <w:r>
        <w:rPr>
          <w:spacing w:val="-1"/>
          <w:sz w:val="24"/>
        </w:rPr>
        <w:t> </w:t>
      </w:r>
      <w:r>
        <w:rPr>
          <w:sz w:val="24"/>
        </w:rPr>
        <w:t>developer are</w:t>
      </w:r>
      <w:r>
        <w:rPr>
          <w:spacing w:val="-2"/>
          <w:sz w:val="24"/>
        </w:rPr>
        <w:t> </w:t>
      </w:r>
      <w:r>
        <w:rPr>
          <w:sz w:val="24"/>
        </w:rPr>
        <w:t>two different individuals).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111" w:hanging="720"/>
        <w:jc w:val="both"/>
        <w:rPr>
          <w:sz w:val="24"/>
        </w:rPr>
      </w:pPr>
      <w:r>
        <w:rPr>
          <w:sz w:val="24"/>
        </w:rPr>
        <w:t>An</w:t>
      </w:r>
      <w:r>
        <w:rPr>
          <w:spacing w:val="22"/>
          <w:sz w:val="24"/>
        </w:rPr>
        <w:t> </w:t>
      </w:r>
      <w:r>
        <w:rPr>
          <w:sz w:val="24"/>
        </w:rPr>
        <w:t>applicant</w:t>
      </w:r>
      <w:r>
        <w:rPr>
          <w:spacing w:val="23"/>
          <w:sz w:val="24"/>
        </w:rPr>
        <w:t> </w:t>
      </w:r>
      <w:r>
        <w:rPr>
          <w:sz w:val="24"/>
        </w:rPr>
        <w:t>can</w:t>
      </w:r>
      <w:r>
        <w:rPr>
          <w:spacing w:val="23"/>
          <w:sz w:val="24"/>
        </w:rPr>
        <w:t> </w:t>
      </w:r>
      <w:r>
        <w:rPr>
          <w:sz w:val="24"/>
        </w:rPr>
        <w:t>present</w:t>
      </w:r>
      <w:r>
        <w:rPr>
          <w:spacing w:val="23"/>
          <w:sz w:val="24"/>
        </w:rPr>
        <w:t> </w:t>
      </w:r>
      <w:r>
        <w:rPr>
          <w:sz w:val="24"/>
        </w:rPr>
        <w:t>productions</w:t>
      </w:r>
      <w:r>
        <w:rPr>
          <w:spacing w:val="24"/>
          <w:sz w:val="24"/>
        </w:rPr>
        <w:t> </w:t>
      </w:r>
      <w:r>
        <w:rPr>
          <w:sz w:val="24"/>
        </w:rPr>
        <w:t>up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maximum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03,</w:t>
      </w:r>
      <w:r>
        <w:rPr>
          <w:spacing w:val="22"/>
          <w:sz w:val="24"/>
        </w:rPr>
        <w:t> </w:t>
      </w:r>
      <w:r>
        <w:rPr>
          <w:sz w:val="24"/>
        </w:rPr>
        <w:t>for</w:t>
      </w:r>
      <w:r>
        <w:rPr>
          <w:spacing w:val="22"/>
          <w:sz w:val="24"/>
        </w:rPr>
        <w:t> </w:t>
      </w:r>
      <w:r>
        <w:rPr>
          <w:sz w:val="24"/>
        </w:rPr>
        <w:t>consideration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 award.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applicant who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not qualify</w:t>
      </w:r>
      <w:r>
        <w:rPr>
          <w:spacing w:val="-6"/>
          <w:sz w:val="24"/>
        </w:rPr>
        <w:t> </w:t>
      </w:r>
      <w:r>
        <w:rPr>
          <w:sz w:val="24"/>
        </w:rPr>
        <w:t>for an award may</w:t>
      </w:r>
      <w:r>
        <w:rPr>
          <w:spacing w:val="-3"/>
          <w:sz w:val="24"/>
        </w:rPr>
        <w:t> </w:t>
      </w:r>
      <w:r>
        <w:rPr>
          <w:sz w:val="24"/>
        </w:rPr>
        <w:t>apply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subsequent</w:t>
      </w:r>
      <w:r>
        <w:rPr>
          <w:spacing w:val="3"/>
          <w:sz w:val="24"/>
        </w:rPr>
        <w:t> </w:t>
      </w:r>
      <w:r>
        <w:rPr>
          <w:sz w:val="24"/>
        </w:rPr>
        <w:t>years.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109" w:hanging="720"/>
        <w:jc w:val="both"/>
        <w:rPr>
          <w:sz w:val="24"/>
        </w:rPr>
      </w:pPr>
      <w:r>
        <w:rPr>
          <w:sz w:val="24"/>
        </w:rPr>
        <w:t>A production that has been granted an OUSL award cannot be presented for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-3"/>
          <w:sz w:val="24"/>
        </w:rPr>
        <w:t> </w:t>
      </w:r>
      <w:r>
        <w:rPr>
          <w:sz w:val="24"/>
        </w:rPr>
        <w:t>awards in subsequent</w:t>
      </w:r>
      <w:r>
        <w:rPr>
          <w:spacing w:val="2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r>
        <w:rPr/>
        <w:t>Nature</w:t>
      </w:r>
      <w:r>
        <w:rPr>
          <w:spacing w:val="-2"/>
        </w:rPr>
        <w:t> </w:t>
      </w:r>
      <w:r>
        <w:rPr/>
        <w:t>and Number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award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7" w:hanging="720"/>
        <w:jc w:val="both"/>
        <w:rPr>
          <w:sz w:val="24"/>
        </w:rPr>
      </w:pPr>
      <w:r>
        <w:rPr>
          <w:sz w:val="24"/>
        </w:rPr>
        <w:t>Incentives for productions would be cash awards of Rs. 25,000/= and should be</w:t>
      </w:r>
      <w:r>
        <w:rPr>
          <w:spacing w:val="1"/>
          <w:sz w:val="24"/>
        </w:rPr>
        <w:t> </w:t>
      </w:r>
      <w:r>
        <w:rPr>
          <w:sz w:val="24"/>
        </w:rPr>
        <w:t>shared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production team members</w:t>
      </w:r>
    </w:p>
    <w:p>
      <w:pPr>
        <w:pStyle w:val="BodyText"/>
      </w:pPr>
    </w:p>
    <w:p>
      <w:pPr>
        <w:pStyle w:val="BodyText"/>
        <w:tabs>
          <w:tab w:pos="1540" w:val="left" w:leader="none"/>
        </w:tabs>
        <w:ind w:left="820"/>
      </w:pPr>
      <w:r>
        <w:rPr>
          <w:b/>
        </w:rPr>
        <w:t>3.2.</w:t>
        <w:tab/>
      </w:r>
      <w:r>
        <w:rPr/>
        <w:t>The</w:t>
      </w:r>
      <w:r>
        <w:rPr>
          <w:spacing w:val="-3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team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presented certificates.</w:t>
      </w:r>
    </w:p>
    <w:p>
      <w:pPr>
        <w:pStyle w:val="BodyText"/>
        <w:spacing w:before="1"/>
      </w:pPr>
    </w:p>
    <w:p>
      <w:pPr>
        <w:pStyle w:val="BodyText"/>
        <w:ind w:left="1540" w:right="107" w:hanging="720"/>
        <w:jc w:val="both"/>
      </w:pPr>
      <w:r>
        <w:rPr>
          <w:b/>
        </w:rPr>
        <w:t>3.3</w:t>
      </w:r>
      <w:r>
        <w:rPr>
          <w:b/>
          <w:spacing w:val="58"/>
        </w:rPr>
        <w:t> </w:t>
      </w:r>
      <w:r>
        <w:rPr/>
        <w:t>The</w:t>
      </w:r>
      <w:r>
        <w:rPr>
          <w:spacing w:val="57"/>
        </w:rPr>
        <w:t> </w:t>
      </w:r>
      <w:r>
        <w:rPr/>
        <w:t>award</w:t>
      </w:r>
      <w:r>
        <w:rPr>
          <w:spacing w:val="58"/>
        </w:rPr>
        <w:t> </w:t>
      </w:r>
      <w:r>
        <w:rPr/>
        <w:t>shall</w:t>
      </w:r>
      <w:r>
        <w:rPr>
          <w:spacing w:val="59"/>
        </w:rPr>
        <w:t> </w:t>
      </w:r>
      <w:r>
        <w:rPr/>
        <w:t>be</w:t>
      </w:r>
      <w:r>
        <w:rPr>
          <w:spacing w:val="58"/>
        </w:rPr>
        <w:t> </w:t>
      </w:r>
      <w:r>
        <w:rPr/>
        <w:t>made</w:t>
      </w:r>
      <w:r>
        <w:rPr>
          <w:spacing w:val="1"/>
        </w:rPr>
        <w:t> </w:t>
      </w:r>
      <w:r>
        <w:rPr/>
        <w:t>every</w:t>
      </w:r>
      <w:r>
        <w:rPr>
          <w:spacing w:val="58"/>
        </w:rPr>
        <w:t> </w:t>
      </w:r>
      <w:r>
        <w:rPr/>
        <w:t>year</w:t>
      </w:r>
      <w:r>
        <w:rPr>
          <w:spacing w:val="58"/>
        </w:rPr>
        <w:t> </w:t>
      </w:r>
      <w:r>
        <w:rPr/>
        <w:t>for</w:t>
      </w:r>
      <w:r>
        <w:rPr>
          <w:spacing w:val="57"/>
        </w:rPr>
        <w:t> </w:t>
      </w:r>
      <w:r>
        <w:rPr/>
        <w:t>the</w:t>
      </w:r>
      <w:r>
        <w:rPr>
          <w:spacing w:val="1"/>
        </w:rPr>
        <w:t> </w:t>
      </w:r>
      <w:r>
        <w:rPr/>
        <w:t>best  video</w:t>
      </w:r>
      <w:r>
        <w:rPr>
          <w:spacing w:val="58"/>
        </w:rPr>
        <w:t> </w:t>
      </w:r>
      <w:r>
        <w:rPr/>
        <w:t>production</w:t>
      </w:r>
      <w:r>
        <w:rPr>
          <w:spacing w:val="58"/>
        </w:rPr>
        <w:t> </w:t>
      </w:r>
      <w:r>
        <w:rPr/>
        <w:t>and</w:t>
      </w:r>
      <w:r>
        <w:rPr>
          <w:spacing w:val="58"/>
        </w:rPr>
        <w:t> </w:t>
      </w:r>
      <w:r>
        <w:rPr/>
        <w:t>best</w:t>
      </w:r>
      <w:r>
        <w:rPr>
          <w:spacing w:val="-58"/>
        </w:rPr>
        <w:t> </w:t>
      </w:r>
      <w:r>
        <w:rPr/>
        <w:t>interactive</w:t>
      </w:r>
      <w:r>
        <w:rPr>
          <w:spacing w:val="-2"/>
        </w:rPr>
        <w:t> </w:t>
      </w:r>
      <w:r>
        <w:rPr/>
        <w:t>multimedia</w:t>
      </w:r>
      <w:r>
        <w:rPr>
          <w:spacing w:val="-1"/>
        </w:rPr>
        <w:t> </w:t>
      </w:r>
      <w:r>
        <w:rPr/>
        <w:t>courseware.</w:t>
      </w:r>
    </w:p>
    <w:p>
      <w:pPr>
        <w:spacing w:after="0"/>
        <w:jc w:val="both"/>
        <w:sectPr>
          <w:pgSz w:w="11910" w:h="16840"/>
          <w:pgMar w:top="1280" w:bottom="280" w:left="1160" w:right="1180"/>
        </w:sectPr>
      </w:pPr>
    </w:p>
    <w:p>
      <w:pPr>
        <w:pStyle w:val="Heading2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0" w:right="0" w:hanging="721"/>
        <w:jc w:val="left"/>
      </w:pPr>
      <w:r>
        <w:rPr/>
        <w:t>Evaluation of Awards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2" w:hanging="720"/>
        <w:jc w:val="both"/>
        <w:rPr>
          <w:sz w:val="24"/>
        </w:rPr>
      </w:pPr>
      <w:r>
        <w:rPr>
          <w:sz w:val="24"/>
        </w:rPr>
        <w:t>The evaluation of each production shall be carried out by a Committee appointed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Senate.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7" w:hanging="720"/>
        <w:jc w:val="both"/>
        <w:rPr>
          <w:sz w:val="24"/>
        </w:rPr>
      </w:pPr>
      <w:r>
        <w:rPr>
          <w:sz w:val="24"/>
        </w:rPr>
        <w:t>The evaluation Committee shall consist of 5 members, 3 of whom shall be from</w:t>
      </w:r>
      <w:r>
        <w:rPr>
          <w:spacing w:val="1"/>
          <w:sz w:val="24"/>
        </w:rPr>
        <w:t> </w:t>
      </w:r>
      <w:r>
        <w:rPr>
          <w:sz w:val="24"/>
        </w:rPr>
        <w:t>the OUSL and 2 from outside the OUSL. The composition of the committee shall</w:t>
      </w:r>
      <w:r>
        <w:rPr>
          <w:spacing w:val="1"/>
          <w:sz w:val="24"/>
        </w:rPr>
        <w:t> </w:t>
      </w:r>
      <w:r>
        <w:rPr>
          <w:sz w:val="24"/>
        </w:rPr>
        <w:t>consist of at least one expert in the relevant field and one expert in the media and</w:t>
      </w:r>
      <w:r>
        <w:rPr>
          <w:spacing w:val="1"/>
          <w:sz w:val="24"/>
        </w:rPr>
        <w:t> </w:t>
      </w:r>
      <w:r>
        <w:rPr>
          <w:sz w:val="24"/>
        </w:rPr>
        <w:t>communication</w:t>
      </w:r>
      <w:r>
        <w:rPr>
          <w:spacing w:val="-1"/>
          <w:sz w:val="24"/>
        </w:rPr>
        <w:t> </w:t>
      </w:r>
      <w:r>
        <w:rPr>
          <w:sz w:val="24"/>
        </w:rPr>
        <w:t>technologies.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7" w:hanging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Committee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obtain</w:t>
      </w:r>
      <w:r>
        <w:rPr>
          <w:spacing w:val="1"/>
          <w:sz w:val="24"/>
        </w:rPr>
        <w:t> </w:t>
      </w:r>
      <w:r>
        <w:rPr>
          <w:sz w:val="24"/>
        </w:rPr>
        <w:t>feedback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who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currently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judge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-1"/>
          <w:sz w:val="24"/>
        </w:rPr>
        <w:t> </w:t>
      </w:r>
      <w:r>
        <w:rPr>
          <w:sz w:val="24"/>
        </w:rPr>
        <w:t>of the programme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3"/>
          <w:sz w:val="24"/>
        </w:rPr>
        <w:t> </w:t>
      </w:r>
      <w:r>
        <w:rPr>
          <w:sz w:val="24"/>
        </w:rPr>
        <w:t>tool.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3" w:hanging="720"/>
        <w:jc w:val="both"/>
        <w:rPr>
          <w:sz w:val="24"/>
        </w:rPr>
      </w:pP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video</w:t>
      </w:r>
      <w:r>
        <w:rPr>
          <w:spacing w:val="1"/>
          <w:sz w:val="24"/>
        </w:rPr>
        <w:t> </w:t>
      </w:r>
      <w:r>
        <w:rPr>
          <w:sz w:val="24"/>
        </w:rPr>
        <w:t>productions</w:t>
      </w:r>
      <w:r>
        <w:rPr>
          <w:spacing w:val="1"/>
          <w:sz w:val="24"/>
        </w:rPr>
        <w:t> </w:t>
      </w:r>
      <w:r>
        <w:rPr>
          <w:sz w:val="24"/>
        </w:rPr>
        <w:t>interactive</w:t>
      </w:r>
      <w:r>
        <w:rPr>
          <w:spacing w:val="1"/>
          <w:sz w:val="24"/>
        </w:rPr>
        <w:t> </w:t>
      </w:r>
      <w:r>
        <w:rPr>
          <w:sz w:val="24"/>
        </w:rPr>
        <w:t>multimedia</w:t>
      </w:r>
      <w:r>
        <w:rPr>
          <w:spacing w:val="1"/>
          <w:sz w:val="24"/>
        </w:rPr>
        <w:t> </w:t>
      </w:r>
      <w:r>
        <w:rPr>
          <w:sz w:val="24"/>
        </w:rPr>
        <w:t>courseware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carried out on the basis of a point scheme as given in the </w:t>
      </w:r>
      <w:r>
        <w:rPr>
          <w:b/>
          <w:sz w:val="24"/>
        </w:rPr>
        <w:t>Annexure 1 and 2</w:t>
      </w:r>
      <w:r>
        <w:rPr>
          <w:b/>
          <w:spacing w:val="1"/>
          <w:sz w:val="24"/>
        </w:rPr>
        <w:t> </w:t>
      </w:r>
      <w:r>
        <w:rPr>
          <w:sz w:val="24"/>
        </w:rPr>
        <w:t>respectively.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/>
        <w:t>Items</w:t>
      </w:r>
      <w:r>
        <w:rPr>
          <w:spacing w:val="-1"/>
        </w:rPr>
        <w:t> </w:t>
      </w:r>
      <w:r>
        <w:rPr/>
        <w:t>Acceptable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Evaluation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110" w:hanging="720"/>
        <w:jc w:val="both"/>
        <w:rPr>
          <w:sz w:val="24"/>
        </w:rPr>
      </w:pPr>
      <w:r>
        <w:rPr>
          <w:sz w:val="24"/>
        </w:rPr>
        <w:t>Educational Video Productions not less than 20 minutes/interactive multimedia</w:t>
      </w:r>
      <w:r>
        <w:rPr>
          <w:spacing w:val="1"/>
          <w:sz w:val="24"/>
        </w:rPr>
        <w:t> </w:t>
      </w:r>
      <w:r>
        <w:rPr>
          <w:sz w:val="24"/>
        </w:rPr>
        <w:t>courseware.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2" w:hanging="720"/>
        <w:jc w:val="both"/>
        <w:rPr>
          <w:sz w:val="24"/>
        </w:rPr>
      </w:pPr>
      <w:r>
        <w:rPr>
          <w:sz w:val="24"/>
        </w:rPr>
        <w:t>Educational Video Productions/interactive multimedia courseware produced as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M.Phil or Ph.D thesis.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900" w:bottom="280" w:left="1160" w:right="1180"/>
        </w:sectPr>
      </w:pPr>
    </w:p>
    <w:p>
      <w:pPr>
        <w:pStyle w:val="Heading2"/>
        <w:spacing w:before="63"/>
        <w:ind w:left="2553" w:right="685" w:hanging="1861"/>
      </w:pPr>
      <w:r>
        <w:rPr/>
        <w:t>Annexure 1 –Criteria for evaluation of the Best Educational Video Programmes</w:t>
      </w:r>
      <w:r>
        <w:rPr>
          <w:spacing w:val="-57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 OUSL staff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spacing w:before="8"/>
        <w:rPr>
          <w:b/>
          <w:sz w:val="23"/>
        </w:rPr>
      </w:pPr>
    </w:p>
    <w:p>
      <w:pPr>
        <w:tabs>
          <w:tab w:pos="2980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Award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Leader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Department/Division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Evaluator’s</w:t>
      </w:r>
      <w:r>
        <w:rPr>
          <w:spacing w:val="-3"/>
          <w:sz w:val="20"/>
        </w:rPr>
        <w:t> </w:t>
      </w:r>
      <w:r>
        <w:rPr>
          <w:sz w:val="20"/>
        </w:rPr>
        <w:t>Name &amp;</w:t>
      </w:r>
      <w:r>
        <w:rPr>
          <w:spacing w:val="-4"/>
          <w:sz w:val="20"/>
        </w:rPr>
        <w:t> </w:t>
      </w:r>
      <w:r>
        <w:rPr>
          <w:sz w:val="20"/>
        </w:rPr>
        <w:t>address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2619"/>
        <w:gridCol w:w="1104"/>
        <w:gridCol w:w="1080"/>
        <w:gridCol w:w="1260"/>
        <w:gridCol w:w="1081"/>
        <w:gridCol w:w="1621"/>
      </w:tblGrid>
      <w:tr>
        <w:trPr>
          <w:trHeight w:val="921" w:hRule="atLeast"/>
        </w:trPr>
        <w:tc>
          <w:tcPr>
            <w:tcW w:w="526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2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2619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40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104" w:type="dxa"/>
          </w:tcPr>
          <w:p>
            <w:pPr>
              <w:pStyle w:val="TableParagraph"/>
              <w:spacing w:line="230" w:lineRule="exact"/>
              <w:ind w:left="10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Allowed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video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621" w:type="dxa"/>
          </w:tcPr>
          <w:p>
            <w:pPr>
              <w:pStyle w:val="TableParagraph"/>
              <w:ind w:left="107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M.Phil and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Ph.D</w:t>
            </w: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Innovativeness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Originality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Creativity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308" w:right="217" w:hanging="202"/>
              <w:rPr>
                <w:sz w:val="20"/>
              </w:rPr>
            </w:pPr>
            <w:r>
              <w:rPr>
                <w:sz w:val="20"/>
              </w:rPr>
              <w:t>1. Media selection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theme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7" w:lineRule="exact"/>
              <w:ind w:left="3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production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308" w:right="532" w:hanging="202"/>
              <w:rPr>
                <w:sz w:val="20"/>
              </w:rPr>
            </w:pPr>
            <w:r>
              <w:rPr>
                <w:sz w:val="20"/>
              </w:rPr>
              <w:t>2. Presentation- How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subject</w:t>
            </w:r>
          </w:p>
          <w:p>
            <w:pPr>
              <w:pStyle w:val="TableParagraph"/>
              <w:spacing w:line="217" w:lineRule="exact"/>
              <w:ind w:left="308"/>
              <w:rPr>
                <w:sz w:val="20"/>
              </w:rPr>
            </w:pPr>
            <w:r>
              <w:rPr>
                <w:sz w:val="20"/>
              </w:rPr>
              <w:t>matter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communicated?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content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215" w:lineRule="exact"/>
              <w:ind w:left="308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conveyed?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8" w:lineRule="exact"/>
              <w:ind w:left="308" w:right="732" w:hanging="2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retain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throughout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9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ind w:left="359" w:right="387" w:hanging="252"/>
              <w:rPr>
                <w:sz w:val="20"/>
              </w:rPr>
            </w:pPr>
            <w:r>
              <w:rPr>
                <w:sz w:val="20"/>
              </w:rPr>
              <w:t>7. Clarity and simplicity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How far selected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scenes</w:t>
            </w:r>
          </w:p>
          <w:p>
            <w:pPr>
              <w:pStyle w:val="TableParagraph"/>
              <w:spacing w:line="228" w:lineRule="exact"/>
              <w:ind w:left="359" w:right="599"/>
              <w:rPr>
                <w:sz w:val="20"/>
              </w:rPr>
            </w:pPr>
            <w:r>
              <w:rPr>
                <w:sz w:val="20"/>
              </w:rPr>
              <w:t>are presented in 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meaningful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manner?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visuals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visuals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(clear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17" w:lineRule="exact"/>
              <w:ind w:left="308"/>
              <w:rPr>
                <w:sz w:val="20"/>
              </w:rPr>
            </w:pPr>
            <w:r>
              <w:rPr>
                <w:sz w:val="20"/>
              </w:rPr>
              <w:t>matching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voice)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5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9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Synchronizing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  <w:p>
            <w:pPr>
              <w:pStyle w:val="TableParagraph"/>
              <w:spacing w:line="215" w:lineRule="exact"/>
              <w:ind w:left="308"/>
              <w:rPr>
                <w:sz w:val="20"/>
              </w:rPr>
            </w:pPr>
            <w:r>
              <w:rPr>
                <w:sz w:val="20"/>
              </w:rPr>
              <w:t>Elements.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52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19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3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The effectiveness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tool</w:t>
            </w:r>
          </w:p>
        </w:tc>
        <w:tc>
          <w:tcPr>
            <w:tcW w:w="1104" w:type="dxa"/>
          </w:tcPr>
          <w:p>
            <w:pPr>
              <w:pStyle w:val="TableParagraph"/>
              <w:spacing w:line="225" w:lineRule="exact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3145" w:type="dxa"/>
            <w:gridSpan w:val="2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0" w:right="42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Evaluators</w:t>
      </w:r>
      <w:r>
        <w:rPr>
          <w:spacing w:val="-5"/>
          <w:sz w:val="20"/>
        </w:rPr>
        <w:t> </w:t>
      </w:r>
      <w:r>
        <w:rPr>
          <w:sz w:val="20"/>
        </w:rPr>
        <w:t>Comments: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spacing w:before="0"/>
        <w:ind w:left="5861" w:right="0" w:firstLine="0"/>
        <w:jc w:val="left"/>
        <w:rPr>
          <w:sz w:val="24"/>
        </w:rPr>
      </w:pPr>
      <w:r>
        <w:rPr>
          <w:sz w:val="20"/>
        </w:rPr>
        <w:t>…………………………………</w:t>
      </w:r>
      <w:r>
        <w:rPr>
          <w:sz w:val="24"/>
        </w:rPr>
        <w:t>……</w:t>
      </w:r>
    </w:p>
    <w:p>
      <w:pPr>
        <w:pStyle w:val="BodyText"/>
        <w:tabs>
          <w:tab w:pos="7121" w:val="left" w:leader="none"/>
        </w:tabs>
        <w:ind w:left="100"/>
      </w:pPr>
      <w:r>
        <w:rPr/>
        <w:t>Date:</w:t>
      </w:r>
      <w:r>
        <w:rPr>
          <w:spacing w:val="-1"/>
        </w:rPr>
        <w:t> </w:t>
      </w:r>
      <w:r>
        <w:rPr/>
        <w:t>………………………………….</w:t>
        <w:tab/>
        <w:t>Signature:</w:t>
      </w:r>
    </w:p>
    <w:p>
      <w:pPr>
        <w:spacing w:after="0"/>
        <w:sectPr>
          <w:pgSz w:w="11910" w:h="16840"/>
          <w:pgMar w:top="640" w:bottom="280" w:left="1160" w:right="1180"/>
        </w:sectPr>
      </w:pPr>
    </w:p>
    <w:p>
      <w:pPr>
        <w:pStyle w:val="Heading2"/>
        <w:spacing w:before="63"/>
        <w:ind w:left="2585" w:right="102" w:hanging="2475"/>
      </w:pPr>
      <w:r>
        <w:rPr/>
        <w:t>Annexure 2 –Criteria for evaluation of the Best Interactive Multimedia (IMM) Courseware</w:t>
      </w:r>
      <w:r>
        <w:rPr>
          <w:spacing w:val="-57"/>
        </w:rPr>
        <w:t> </w:t>
      </w:r>
      <w:r>
        <w:rPr/>
        <w:t>Produced</w:t>
      </w:r>
      <w:r>
        <w:rPr>
          <w:spacing w:val="-1"/>
        </w:rPr>
        <w:t> </w:t>
      </w:r>
      <w:r>
        <w:rPr/>
        <w:t>by OUSL staff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form</w:t>
      </w:r>
    </w:p>
    <w:p>
      <w:pPr>
        <w:tabs>
          <w:tab w:pos="2980" w:val="left" w:leader="none"/>
        </w:tabs>
        <w:spacing w:line="229" w:lineRule="exact" w:before="181"/>
        <w:ind w:left="100" w:right="0" w:firstLine="0"/>
        <w:jc w:val="left"/>
        <w:rPr>
          <w:sz w:val="20"/>
        </w:rPr>
      </w:pP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Award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line="229" w:lineRule="exact" w:before="0"/>
        <w:ind w:left="100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Leader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before="1"/>
        <w:ind w:left="100" w:right="0" w:firstLine="0"/>
        <w:jc w:val="left"/>
        <w:rPr>
          <w:sz w:val="20"/>
        </w:rPr>
      </w:pPr>
      <w:r>
        <w:rPr>
          <w:sz w:val="20"/>
        </w:rPr>
        <w:t>Department/Division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tabs>
          <w:tab w:pos="2980" w:val="left" w:leader="none"/>
        </w:tabs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Evaluator’s</w:t>
      </w:r>
      <w:r>
        <w:rPr>
          <w:spacing w:val="-3"/>
          <w:sz w:val="20"/>
        </w:rPr>
        <w:t> </w:t>
      </w:r>
      <w:r>
        <w:rPr>
          <w:sz w:val="20"/>
        </w:rPr>
        <w:t>Name &amp;</w:t>
      </w:r>
      <w:r>
        <w:rPr>
          <w:spacing w:val="-4"/>
          <w:sz w:val="20"/>
        </w:rPr>
        <w:t> </w:t>
      </w:r>
      <w:r>
        <w:rPr>
          <w:sz w:val="20"/>
        </w:rPr>
        <w:t>address</w:t>
        <w:tab/>
        <w:t>:</w:t>
      </w:r>
      <w:r>
        <w:rPr>
          <w:spacing w:val="-4"/>
          <w:sz w:val="20"/>
        </w:rPr>
        <w:t> </w:t>
      </w:r>
      <w:r>
        <w:rPr>
          <w:sz w:val="20"/>
        </w:rPr>
        <w:t>…………………………………………………………………………………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4609"/>
        <w:gridCol w:w="1104"/>
        <w:gridCol w:w="1397"/>
        <w:gridCol w:w="1260"/>
      </w:tblGrid>
      <w:tr>
        <w:trPr>
          <w:trHeight w:val="690" w:hRule="atLeast"/>
        </w:trPr>
        <w:tc>
          <w:tcPr>
            <w:tcW w:w="55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08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609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935" w:right="19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1104" w:type="dxa"/>
          </w:tcPr>
          <w:p>
            <w:pPr>
              <w:pStyle w:val="TableParagraph"/>
              <w:ind w:left="107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Maximum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Allowed</w:t>
            </w:r>
          </w:p>
        </w:tc>
        <w:tc>
          <w:tcPr>
            <w:tcW w:w="1397" w:type="dxa"/>
          </w:tcPr>
          <w:p>
            <w:pPr>
              <w:pStyle w:val="TableParagraph"/>
              <w:ind w:left="122" w:right="11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  <w:p>
            <w:pPr>
              <w:pStyle w:val="TableParagraph"/>
              <w:spacing w:line="211" w:lineRule="exact"/>
              <w:ind w:left="254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</w:p>
        </w:tc>
        <w:tc>
          <w:tcPr>
            <w:tcW w:w="1260" w:type="dxa"/>
          </w:tcPr>
          <w:p>
            <w:pPr>
              <w:pStyle w:val="TableParagraph"/>
              <w:ind w:left="523" w:right="133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</w:p>
          <w:p>
            <w:pPr>
              <w:pStyle w:val="TableParagraph"/>
              <w:spacing w:line="211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Reviewer</w:t>
            </w: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Innovativeness</w:t>
            </w:r>
          </w:p>
        </w:tc>
        <w:tc>
          <w:tcPr>
            <w:tcW w:w="1104" w:type="dxa"/>
          </w:tcPr>
          <w:p>
            <w:pPr>
              <w:pStyle w:val="TableParagraph"/>
              <w:spacing w:before="98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Originality</w:t>
            </w:r>
          </w:p>
        </w:tc>
        <w:tc>
          <w:tcPr>
            <w:tcW w:w="1104" w:type="dxa"/>
          </w:tcPr>
          <w:p>
            <w:pPr>
              <w:pStyle w:val="TableParagraph"/>
              <w:spacing w:before="98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59" w:type="dxa"/>
          </w:tcPr>
          <w:p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09" w:type="dxa"/>
          </w:tcPr>
          <w:p>
            <w:pPr>
              <w:pStyle w:val="TableParagraph"/>
              <w:spacing w:before="96"/>
              <w:ind w:left="105"/>
              <w:rPr>
                <w:sz w:val="20"/>
              </w:rPr>
            </w:pPr>
            <w:r>
              <w:rPr>
                <w:sz w:val="20"/>
              </w:rPr>
              <w:t>Creativity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1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</w:tc>
        <w:tc>
          <w:tcPr>
            <w:tcW w:w="1104" w:type="dxa"/>
          </w:tcPr>
          <w:p>
            <w:pPr>
              <w:pStyle w:val="TableParagraph"/>
              <w:spacing w:before="98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selection-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for</w:t>
            </w:r>
          </w:p>
          <w:p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production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matter</w:t>
            </w:r>
          </w:p>
          <w:p>
            <w:pPr>
              <w:pStyle w:val="TableParagraph"/>
              <w:spacing w:line="215" w:lineRule="exact"/>
              <w:ind w:left="3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communicated?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1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6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content</w:t>
            </w:r>
          </w:p>
        </w:tc>
        <w:tc>
          <w:tcPr>
            <w:tcW w:w="1104" w:type="dxa"/>
          </w:tcPr>
          <w:p>
            <w:pPr>
              <w:pStyle w:val="TableParagraph"/>
              <w:spacing w:line="225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Presented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conveyed?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throughout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variety</w:t>
            </w:r>
          </w:p>
          <w:p>
            <w:pPr>
              <w:pStyle w:val="TableParagraph"/>
              <w:spacing w:line="224" w:lineRule="exact"/>
              <w:ind w:left="307"/>
              <w:rPr>
                <w:sz w:val="20"/>
              </w:rPr>
            </w:pPr>
            <w:r>
              <w:rPr>
                <w:sz w:val="20"/>
              </w:rPr>
              <w:t>(Animations,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interactive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exercises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Clarity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 simplicity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28" w:lineRule="exact"/>
              <w:ind w:left="357" w:right="388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scenes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presented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meaningful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manner?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spacing w:before="9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</w:t>
            </w:r>
          </w:p>
        </w:tc>
        <w:tc>
          <w:tcPr>
            <w:tcW w:w="1104" w:type="dxa"/>
          </w:tcPr>
          <w:p>
            <w:pPr>
              <w:pStyle w:val="TableParagraph"/>
              <w:spacing w:before="98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6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programme</w:t>
            </w:r>
          </w:p>
        </w:tc>
        <w:tc>
          <w:tcPr>
            <w:tcW w:w="1104" w:type="dxa"/>
          </w:tcPr>
          <w:p>
            <w:pPr>
              <w:pStyle w:val="TableParagraph"/>
              <w:spacing w:line="225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Navigation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(clear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matching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voice)</w:t>
            </w:r>
          </w:p>
        </w:tc>
        <w:tc>
          <w:tcPr>
            <w:tcW w:w="1104" w:type="dxa"/>
          </w:tcPr>
          <w:p>
            <w:pPr>
              <w:pStyle w:val="TableParagraph"/>
              <w:spacing w:before="94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Synchronizing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Elements.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94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friendliness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559" w:type="dxa"/>
          </w:tcPr>
          <w:p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09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tool</w:t>
            </w:r>
          </w:p>
        </w:tc>
        <w:tc>
          <w:tcPr>
            <w:tcW w:w="1104" w:type="dxa"/>
          </w:tcPr>
          <w:p>
            <w:pPr>
              <w:pStyle w:val="TableParagraph"/>
              <w:spacing w:line="228" w:lineRule="exact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5168" w:type="dxa"/>
            <w:gridSpan w:val="2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104" w:type="dxa"/>
          </w:tcPr>
          <w:p>
            <w:pPr>
              <w:pStyle w:val="TableParagraph"/>
              <w:spacing w:before="98"/>
              <w:ind w:left="431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26" w:lineRule="exact" w:before="0"/>
        <w:ind w:left="10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Note -</w:t>
      </w:r>
    </w:p>
    <w:p>
      <w:pPr>
        <w:spacing w:line="240" w:lineRule="auto" w:before="0"/>
        <w:ind w:left="100" w:right="1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qualify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Best</w:t>
      </w:r>
      <w:r>
        <w:rPr>
          <w:spacing w:val="-3"/>
          <w:sz w:val="20"/>
        </w:rPr>
        <w:t> </w:t>
      </w:r>
      <w:r>
        <w:rPr>
          <w:sz w:val="20"/>
        </w:rPr>
        <w:t>Interactive</w:t>
      </w:r>
      <w:r>
        <w:rPr>
          <w:spacing w:val="-3"/>
          <w:sz w:val="20"/>
        </w:rPr>
        <w:t> </w:t>
      </w:r>
      <w:r>
        <w:rPr>
          <w:sz w:val="20"/>
        </w:rPr>
        <w:t>Multimedia</w:t>
      </w:r>
      <w:r>
        <w:rPr>
          <w:spacing w:val="-2"/>
          <w:sz w:val="20"/>
        </w:rPr>
        <w:t> </w:t>
      </w:r>
      <w:r>
        <w:rPr>
          <w:sz w:val="20"/>
        </w:rPr>
        <w:t>Courseware,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applicant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 minimum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25 marks.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IMM part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M.Phil.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Ph.D</w:t>
      </w:r>
      <w:r>
        <w:rPr>
          <w:spacing w:val="-1"/>
          <w:sz w:val="20"/>
        </w:rPr>
        <w:t> </w:t>
      </w:r>
      <w:r>
        <w:rPr>
          <w:sz w:val="20"/>
        </w:rPr>
        <w:t>?</w:t>
      </w:r>
      <w:r>
        <w:rPr>
          <w:spacing w:val="1"/>
          <w:sz w:val="20"/>
        </w:rPr>
        <w:t> </w:t>
      </w:r>
      <w:r>
        <w:rPr>
          <w:sz w:val="20"/>
        </w:rPr>
        <w:t>Yes/</w:t>
      </w:r>
      <w:r>
        <w:rPr>
          <w:spacing w:val="-2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7332" w:firstLine="0"/>
        <w:jc w:val="left"/>
        <w:rPr>
          <w:sz w:val="20"/>
        </w:rPr>
      </w:pPr>
      <w:r>
        <w:rPr>
          <w:sz w:val="20"/>
        </w:rPr>
        <w:t>………………………….</w:t>
      </w:r>
    </w:p>
    <w:p>
      <w:pPr>
        <w:spacing w:before="1"/>
        <w:ind w:left="100" w:right="7332" w:firstLine="0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Candidate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640" w:bottom="280" w:left="1160" w:right="1180"/>
        </w:sectPr>
      </w:pPr>
    </w:p>
    <w:p>
      <w:pPr>
        <w:spacing w:before="91"/>
        <w:ind w:left="100" w:right="0" w:firstLine="0"/>
        <w:jc w:val="left"/>
        <w:rPr>
          <w:sz w:val="20"/>
        </w:rPr>
      </w:pPr>
      <w:r>
        <w:rPr>
          <w:sz w:val="20"/>
        </w:rPr>
        <w:t>Evaluators</w:t>
      </w:r>
      <w:r>
        <w:rPr>
          <w:spacing w:val="-6"/>
          <w:sz w:val="20"/>
        </w:rPr>
        <w:t> </w:t>
      </w:r>
      <w:r>
        <w:rPr>
          <w:sz w:val="20"/>
        </w:rPr>
        <w:t>Comments: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0"/>
        </w:rPr>
        <w:t>………………………………</w:t>
      </w:r>
      <w:r>
        <w:rPr>
          <w:sz w:val="24"/>
        </w:rPr>
        <w:t>……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580" w:bottom="280" w:left="1160" w:right="1180"/>
          <w:cols w:num="2" w:equalWidth="0">
            <w:col w:w="1966" w:space="3795"/>
            <w:col w:w="3809"/>
          </w:cols>
        </w:sectPr>
      </w:pPr>
    </w:p>
    <w:p>
      <w:pPr>
        <w:pStyle w:val="BodyText"/>
        <w:tabs>
          <w:tab w:pos="7121" w:val="left" w:leader="none"/>
        </w:tabs>
        <w:ind w:left="100"/>
      </w:pPr>
      <w:r>
        <w:rPr/>
        <w:t>Date:</w:t>
      </w:r>
      <w:r>
        <w:rPr>
          <w:spacing w:val="-1"/>
        </w:rPr>
        <w:t> </w:t>
      </w:r>
      <w:r>
        <w:rPr/>
        <w:t>………………………………….</w:t>
        <w:tab/>
        <w:t>Signature:</w:t>
      </w:r>
    </w:p>
    <w:sectPr>
      <w:type w:val="continuous"/>
      <w:pgSz w:w="11910" w:h="16840"/>
      <w:pgMar w:top="158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9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9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75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820" w:hanging="7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2022-02-03T06:49:41Z</dcterms:created>
  <dcterms:modified xsi:type="dcterms:W3CDTF">2022-02-03T06:49:41Z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